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3BE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6D29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20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E4C42">
        <w:rPr>
          <w:rFonts w:ascii="Times New Roman" w:hAnsi="Times New Roman" w:cs="Times New Roman"/>
          <w:sz w:val="24"/>
          <w:szCs w:val="24"/>
        </w:rPr>
        <w:t>:</w:t>
      </w:r>
      <w:r w:rsidR="00FF7089" w:rsidRPr="0073051A">
        <w:rPr>
          <w:rFonts w:ascii="Times New Roman" w:hAnsi="Times New Roman" w:cs="Times New Roman"/>
          <w:sz w:val="24"/>
          <w:szCs w:val="24"/>
        </w:rPr>
        <w:t xml:space="preserve"> </w:t>
      </w:r>
      <w:r w:rsidR="00A53BEF" w:rsidRPr="00A53BE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«Документации по планировке территории д.Нумто Белоярского района с целью строительства одноквартирных жилых домов, а также с целью проведения комплексных кадастровых работ»</w:t>
      </w:r>
      <w:r w:rsidR="00A53BEF" w:rsidRPr="00A53BE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7C1F1D" w:rsidRPr="007C1F1D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 оповещению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53BEF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53BEF" w:rsidRPr="00A53BEF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Документации по планировке территории д.Нумто Белоярского района с целью строительства одноквартирных жилых домов, а также с целью проведени</w:t>
      </w:r>
      <w:r w:rsidR="00A53BEF" w:rsidRPr="00A53BEF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я комплексных кадастровых работ</w:t>
      </w:r>
    </w:p>
    <w:p w:rsidR="00553378" w:rsidRDefault="00553378" w:rsidP="00A53BE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Pr="00A53BEF" w:rsidRDefault="00553378" w:rsidP="00AE4C4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3BEF">
        <w:rPr>
          <w:rFonts w:ascii="Times New Roman" w:hAnsi="Times New Roman" w:cs="Times New Roman"/>
          <w:sz w:val="24"/>
          <w:szCs w:val="24"/>
          <w:u w:val="single"/>
        </w:rPr>
        <w:t>Общественные обсуждения проводятся</w:t>
      </w:r>
      <w:r w:rsidR="00A540D0" w:rsidRPr="00A53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BEF" w:rsidRPr="00A53BE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 24 июля 2020г. по 24 августа 2020г.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proofErr w:type="gramStart"/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A53BEF">
        <w:rPr>
          <w:rFonts w:ascii="Times New Roman" w:hAnsi="Times New Roman" w:cs="Times New Roman"/>
          <w:sz w:val="24"/>
          <w:szCs w:val="24"/>
          <w:u w:val="single"/>
        </w:rPr>
        <w:t>03 августа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A53BEF">
        <w:rPr>
          <w:rFonts w:ascii="Times New Roman" w:hAnsi="Times New Roman" w:cs="Times New Roman"/>
          <w:sz w:val="24"/>
          <w:szCs w:val="24"/>
          <w:u w:val="single"/>
        </w:rPr>
        <w:t>24</w:t>
      </w:r>
      <w:bookmarkStart w:id="0" w:name="_GoBack"/>
      <w:bookmarkEnd w:id="0"/>
      <w:r w:rsidR="00A96D29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AE4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Белоярский район, с.Казым ул. Каксина, дом 10, второй этаж  или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Байгузина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F1D1E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9185D"/>
    <w:rsid w:val="003A573F"/>
    <w:rsid w:val="003F4955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922467"/>
    <w:rsid w:val="00972B6F"/>
    <w:rsid w:val="00A14432"/>
    <w:rsid w:val="00A53A3D"/>
    <w:rsid w:val="00A53BEF"/>
    <w:rsid w:val="00A540D0"/>
    <w:rsid w:val="00A96D29"/>
    <w:rsid w:val="00AA5D91"/>
    <w:rsid w:val="00AE4C42"/>
    <w:rsid w:val="00B44154"/>
    <w:rsid w:val="00B52597"/>
    <w:rsid w:val="00C77E26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ADCD-3414-45E3-A37A-9A3EFBA0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3</cp:revision>
  <cp:lastPrinted>2018-09-12T06:38:00Z</cp:lastPrinted>
  <dcterms:created xsi:type="dcterms:W3CDTF">2020-07-16T07:54:00Z</dcterms:created>
  <dcterms:modified xsi:type="dcterms:W3CDTF">2020-07-23T04:16:00Z</dcterms:modified>
</cp:coreProperties>
</file>